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53F6" w14:textId="77777777" w:rsidR="0092103D" w:rsidRPr="00101D5A" w:rsidRDefault="00B265ED" w:rsidP="00536DC4">
      <w:pPr>
        <w:spacing w:after="0"/>
        <w:jc w:val="center"/>
        <w:rPr>
          <w:rFonts w:cs="Arial"/>
          <w:b/>
          <w:sz w:val="32"/>
          <w:szCs w:val="32"/>
          <w:lang w:val="ru-RU"/>
        </w:rPr>
      </w:pPr>
      <w:r w:rsidRPr="00101D5A">
        <w:rPr>
          <w:rFonts w:cs="Arial"/>
          <w:b/>
          <w:sz w:val="32"/>
          <w:szCs w:val="32"/>
          <w:lang w:val="ru-RU"/>
        </w:rPr>
        <w:t xml:space="preserve">Запрос </w:t>
      </w:r>
      <w:proofErr w:type="spellStart"/>
      <w:r w:rsidRPr="00101D5A">
        <w:rPr>
          <w:rFonts w:cs="Arial"/>
          <w:b/>
          <w:sz w:val="32"/>
          <w:szCs w:val="32"/>
          <w:lang w:val="ru-RU"/>
        </w:rPr>
        <w:t>Предвариельного</w:t>
      </w:r>
      <w:proofErr w:type="spellEnd"/>
      <w:r w:rsidRPr="00101D5A">
        <w:rPr>
          <w:rFonts w:cs="Arial"/>
          <w:b/>
          <w:sz w:val="32"/>
          <w:szCs w:val="32"/>
          <w:lang w:val="ru-RU"/>
        </w:rPr>
        <w:t xml:space="preserve"> </w:t>
      </w:r>
      <w:r w:rsidRPr="00101D5A">
        <w:rPr>
          <w:rFonts w:cs="Arial"/>
          <w:b/>
          <w:sz w:val="32"/>
          <w:szCs w:val="32"/>
          <w:lang w:val="ru-RU"/>
        </w:rPr>
        <w:t>П</w:t>
      </w:r>
      <w:r w:rsidRPr="00101D5A">
        <w:rPr>
          <w:rFonts w:cs="Arial"/>
          <w:b/>
          <w:sz w:val="32"/>
          <w:szCs w:val="32"/>
          <w:lang w:val="ru-RU"/>
        </w:rPr>
        <w:t>редложения</w:t>
      </w:r>
    </w:p>
    <w:p w14:paraId="35B80120" w14:textId="77777777" w:rsidR="00146B01" w:rsidRPr="00077316" w:rsidRDefault="00B265ED" w:rsidP="00536DC4">
      <w:pPr>
        <w:spacing w:after="0"/>
        <w:jc w:val="center"/>
        <w:rPr>
          <w:rFonts w:cs="Arial"/>
          <w:b/>
          <w:sz w:val="28"/>
          <w:szCs w:val="28"/>
          <w:lang w:val="ru-RU"/>
        </w:rPr>
      </w:pPr>
      <w:r w:rsidRPr="00077316">
        <w:rPr>
          <w:rFonts w:cs="Arial"/>
          <w:b/>
          <w:sz w:val="28"/>
          <w:szCs w:val="28"/>
          <w:lang w:val="ru-RU"/>
        </w:rPr>
        <w:t>Система по управлению человеческими ресурсами</w:t>
      </w:r>
    </w:p>
    <w:p w14:paraId="6F0FECBB" w14:textId="77777777" w:rsidR="00536DC4" w:rsidRDefault="00B265ED" w:rsidP="00536DC4">
      <w:pPr>
        <w:spacing w:after="0" w:line="240" w:lineRule="auto"/>
        <w:rPr>
          <w:rFonts w:cs="Arial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21B7" w14:paraId="193D6305" w14:textId="77777777" w:rsidTr="00077316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50F9C668" w14:textId="77777777" w:rsidR="00536DC4" w:rsidRPr="00D45DD6" w:rsidRDefault="00B265ED" w:rsidP="00077316">
            <w:pPr>
              <w:spacing w:line="240" w:lineRule="auto"/>
              <w:ind w:left="567" w:hanging="567"/>
              <w:jc w:val="left"/>
              <w:rPr>
                <w:rFonts w:cs="Arial"/>
                <w:b/>
                <w:lang w:val="ru-RU"/>
              </w:rPr>
            </w:pPr>
            <w:r w:rsidRPr="00D45DD6">
              <w:rPr>
                <w:rFonts w:cs="Arial"/>
                <w:b/>
                <w:lang w:val="ru-RU"/>
              </w:rPr>
              <w:t>О нас</w:t>
            </w:r>
          </w:p>
        </w:tc>
      </w:tr>
      <w:tr w:rsidR="00C921B7" w:rsidRPr="007259C4" w14:paraId="5107D64E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630C651F" w14:textId="77777777" w:rsidR="00536DC4" w:rsidRPr="00D45DD6" w:rsidRDefault="00B265ED" w:rsidP="00077316">
            <w:pPr>
              <w:spacing w:line="240" w:lineRule="auto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Наша компания:</w:t>
            </w:r>
          </w:p>
        </w:tc>
        <w:tc>
          <w:tcPr>
            <w:tcW w:w="4675" w:type="dxa"/>
            <w:vAlign w:val="center"/>
          </w:tcPr>
          <w:p w14:paraId="6D9039D7" w14:textId="77777777" w:rsidR="00536DC4" w:rsidRPr="00D45DD6" w:rsidRDefault="00B265ED" w:rsidP="00D45DD6">
            <w:pPr>
              <w:spacing w:line="240" w:lineRule="auto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 xml:space="preserve">Основной деятельностью компании СОКАР Джорджия Газ является поставка и распределение природного газа в Грузии. Центральный офис находится в </w:t>
            </w:r>
            <w:r w:rsidRPr="00D45DD6">
              <w:rPr>
                <w:rFonts w:cs="Arial"/>
                <w:lang w:val="ru-RU"/>
              </w:rPr>
              <w:t>Тбилиси, еще свыше 35 филиалов</w:t>
            </w:r>
            <w:r w:rsidRPr="00D45DD6">
              <w:rPr>
                <w:rFonts w:cs="Arial"/>
                <w:lang w:val="ru-RU"/>
              </w:rPr>
              <w:t xml:space="preserve"> расположены по регионам Грузии</w:t>
            </w:r>
            <w:r w:rsidRPr="00D45DD6">
              <w:rPr>
                <w:rFonts w:cs="Arial"/>
                <w:lang w:val="ru-RU"/>
              </w:rPr>
              <w:t>. В компании всего работают</w:t>
            </w:r>
            <w:r w:rsidRPr="00D45DD6">
              <w:rPr>
                <w:rFonts w:cs="Arial"/>
                <w:lang w:val="ru-RU"/>
              </w:rPr>
              <w:t xml:space="preserve"> около</w:t>
            </w:r>
            <w:r w:rsidRPr="00D45DD6">
              <w:rPr>
                <w:rFonts w:cs="Arial"/>
                <w:lang w:val="ru-RU"/>
              </w:rPr>
              <w:t xml:space="preserve"> 3,000 сотрудников, в том числе</w:t>
            </w:r>
            <w:r w:rsidRPr="00D45DD6">
              <w:rPr>
                <w:rFonts w:cs="Arial"/>
                <w:lang w:val="ru-RU"/>
              </w:rPr>
              <w:t xml:space="preserve"> до</w:t>
            </w:r>
            <w:r w:rsidRPr="00D45DD6">
              <w:rPr>
                <w:rFonts w:cs="Arial"/>
                <w:lang w:val="ru-RU"/>
              </w:rPr>
              <w:t xml:space="preserve"> </w:t>
            </w:r>
            <w:r w:rsidRPr="00D45DD6">
              <w:rPr>
                <w:rFonts w:cs="Arial"/>
                <w:lang w:val="ru-RU"/>
              </w:rPr>
              <w:t>10</w:t>
            </w:r>
            <w:r w:rsidRPr="00D45DD6">
              <w:rPr>
                <w:rFonts w:cs="Arial"/>
                <w:lang w:val="ru-RU"/>
              </w:rPr>
              <w:t xml:space="preserve"> сотрудников </w:t>
            </w:r>
            <w:r w:rsidRPr="00D45DD6">
              <w:rPr>
                <w:rFonts w:cs="Arial"/>
                <w:lang w:val="ru-RU"/>
              </w:rPr>
              <w:t xml:space="preserve">службы </w:t>
            </w:r>
            <w:r w:rsidRPr="00D45DD6">
              <w:rPr>
                <w:rFonts w:cs="Arial"/>
                <w:lang w:val="ru-RU"/>
              </w:rPr>
              <w:t>управлени</w:t>
            </w:r>
            <w:r w:rsidRPr="00D45DD6">
              <w:rPr>
                <w:rFonts w:cs="Arial"/>
                <w:lang w:val="ru-RU"/>
              </w:rPr>
              <w:t>я</w:t>
            </w:r>
            <w:r w:rsidRPr="00D45DD6">
              <w:rPr>
                <w:rFonts w:cs="Arial"/>
                <w:lang w:val="ru-RU"/>
              </w:rPr>
              <w:t xml:space="preserve"> человеческими ресурсами.</w:t>
            </w:r>
          </w:p>
        </w:tc>
      </w:tr>
      <w:tr w:rsidR="00C921B7" w:rsidRPr="007259C4" w14:paraId="6E51172C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34B54913" w14:textId="77777777" w:rsidR="00536DC4" w:rsidRPr="00D45DD6" w:rsidRDefault="00B265ED" w:rsidP="00101D5A">
            <w:pPr>
              <w:spacing w:line="240" w:lineRule="auto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Системы по </w:t>
            </w:r>
            <w:r w:rsidRPr="00D45DD6">
              <w:rPr>
                <w:rFonts w:cs="Arial"/>
                <w:lang w:val="ru-RU"/>
              </w:rPr>
              <w:t>Управлени</w:t>
            </w:r>
            <w:r>
              <w:rPr>
                <w:rFonts w:cs="Arial"/>
                <w:lang w:val="ru-RU"/>
              </w:rPr>
              <w:t>ю</w:t>
            </w:r>
            <w:r w:rsidRPr="00D45DD6">
              <w:rPr>
                <w:rFonts w:cs="Arial"/>
                <w:lang w:val="ru-RU"/>
              </w:rPr>
              <w:t xml:space="preserve"> человеческими ресурсами:</w:t>
            </w:r>
          </w:p>
        </w:tc>
        <w:tc>
          <w:tcPr>
            <w:tcW w:w="4675" w:type="dxa"/>
            <w:vAlign w:val="center"/>
          </w:tcPr>
          <w:p w14:paraId="29C13678" w14:textId="77777777" w:rsidR="00A8179C" w:rsidRPr="00D45DD6" w:rsidRDefault="00B265ED" w:rsidP="00A8179C">
            <w:pPr>
              <w:spacing w:line="240" w:lineRule="auto"/>
              <w:ind w:left="36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На текущий момент в компании существует потребность в автоматизации процессов управления персоналом. Сейчас модуль HR частично внедрен в двух системах: 1</w:t>
            </w:r>
            <w:proofErr w:type="gramStart"/>
            <w:r w:rsidRPr="00D45DD6">
              <w:rPr>
                <w:rFonts w:cs="Arial"/>
                <w:lang w:val="ru-RU"/>
              </w:rPr>
              <w:t>С  и</w:t>
            </w:r>
            <w:proofErr w:type="gramEnd"/>
            <w:r w:rsidRPr="00D45DD6">
              <w:rPr>
                <w:rFonts w:cs="Arial"/>
                <w:lang w:val="ru-RU"/>
              </w:rPr>
              <w:t xml:space="preserve"> </w:t>
            </w:r>
            <w:proofErr w:type="spellStart"/>
            <w:r w:rsidRPr="00D45DD6">
              <w:rPr>
                <w:rFonts w:cs="Arial"/>
                <w:lang w:val="ru-RU"/>
              </w:rPr>
              <w:t>Docflow</w:t>
            </w:r>
            <w:proofErr w:type="spellEnd"/>
            <w:r w:rsidRPr="00D45DD6">
              <w:rPr>
                <w:rFonts w:cs="Arial"/>
                <w:lang w:val="ru-RU"/>
              </w:rPr>
              <w:t xml:space="preserve">. Кроме этого, в компании внедрена система управления обучением </w:t>
            </w:r>
            <w:r w:rsidRPr="00D45DD6">
              <w:rPr>
                <w:rFonts w:cs="Arial"/>
              </w:rPr>
              <w:t>Moodle</w:t>
            </w:r>
            <w:r w:rsidRPr="00D45DD6">
              <w:rPr>
                <w:rFonts w:cs="Arial"/>
                <w:lang w:val="ru-RU"/>
              </w:rPr>
              <w:t>. Однако их функциона</w:t>
            </w:r>
            <w:r w:rsidRPr="00D45DD6">
              <w:rPr>
                <w:rFonts w:cs="Arial"/>
                <w:lang w:val="ru-RU"/>
              </w:rPr>
              <w:t xml:space="preserve">льность не покрывает требования к процессам управления персоналом и есть необходимость </w:t>
            </w:r>
            <w:proofErr w:type="spellStart"/>
            <w:r w:rsidRPr="00D45DD6">
              <w:rPr>
                <w:rFonts w:cs="Arial"/>
                <w:lang w:val="ru-RU"/>
              </w:rPr>
              <w:t>предусмотрения</w:t>
            </w:r>
            <w:proofErr w:type="spellEnd"/>
            <w:r w:rsidRPr="00D45DD6">
              <w:rPr>
                <w:rFonts w:cs="Arial"/>
                <w:lang w:val="ru-RU"/>
              </w:rPr>
              <w:t>/расширения следующих модулей:</w:t>
            </w:r>
          </w:p>
          <w:p w14:paraId="745367E4" w14:textId="77777777" w:rsidR="00A8179C" w:rsidRPr="00D45DD6" w:rsidRDefault="00B265ED" w:rsidP="00A8179C">
            <w:pPr>
              <w:spacing w:line="240" w:lineRule="auto"/>
              <w:ind w:left="36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• Организационная структура и штатное расписание в системе</w:t>
            </w:r>
          </w:p>
          <w:p w14:paraId="3EC58EEA" w14:textId="77777777" w:rsidR="00A8179C" w:rsidRPr="00D45DD6" w:rsidRDefault="00B265ED" w:rsidP="00A8179C">
            <w:pPr>
              <w:spacing w:line="240" w:lineRule="auto"/>
              <w:ind w:left="36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• Кадровый учёт</w:t>
            </w:r>
          </w:p>
          <w:p w14:paraId="3C086EDD" w14:textId="77777777" w:rsidR="00A8179C" w:rsidRPr="00D45DD6" w:rsidRDefault="00B265ED" w:rsidP="00A8179C">
            <w:pPr>
              <w:spacing w:line="240" w:lineRule="auto"/>
              <w:ind w:left="36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• Учёт персональных данных сотрудников в системе</w:t>
            </w:r>
          </w:p>
          <w:p w14:paraId="2A91F58B" w14:textId="77777777" w:rsidR="00A8179C" w:rsidRPr="00D45DD6" w:rsidRDefault="00B265ED" w:rsidP="00A8179C">
            <w:pPr>
              <w:spacing w:line="240" w:lineRule="auto"/>
              <w:ind w:left="36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• Учет рабочего времени и отпусков</w:t>
            </w:r>
          </w:p>
          <w:p w14:paraId="3C85A67E" w14:textId="77777777" w:rsidR="00A8179C" w:rsidRPr="00D45DD6" w:rsidRDefault="00B265ED" w:rsidP="00A8179C">
            <w:pPr>
              <w:spacing w:line="240" w:lineRule="auto"/>
              <w:ind w:left="36"/>
              <w:jc w:val="left"/>
              <w:rPr>
                <w:rFonts w:cs="Arial"/>
                <w:lang w:val="ru-RU"/>
              </w:rPr>
            </w:pPr>
            <w:r w:rsidRPr="00D45DD6">
              <w:rPr>
                <w:rFonts w:cs="Arial"/>
                <w:lang w:val="ru-RU"/>
              </w:rPr>
              <w:t>• Подбор и адаптация персонала</w:t>
            </w:r>
          </w:p>
        </w:tc>
      </w:tr>
    </w:tbl>
    <w:p w14:paraId="37F2E64D" w14:textId="77777777" w:rsidR="00536DC4" w:rsidRPr="00536DC4" w:rsidRDefault="00B265ED" w:rsidP="00536DC4">
      <w:pPr>
        <w:spacing w:after="0" w:line="240" w:lineRule="auto"/>
        <w:rPr>
          <w:rFonts w:cs="Arial"/>
          <w:b/>
          <w:sz w:val="28"/>
          <w:szCs w:val="28"/>
          <w:lang w:val="ru-RU"/>
        </w:rPr>
      </w:pPr>
    </w:p>
    <w:p w14:paraId="7C79E06D" w14:textId="77777777" w:rsidR="00A8179C" w:rsidRDefault="00B265ED">
      <w:pPr>
        <w:spacing w:line="259" w:lineRule="auto"/>
        <w:jc w:val="left"/>
        <w:rPr>
          <w:rFonts w:cs="Arial"/>
          <w:lang w:val="ru-RU"/>
        </w:rPr>
      </w:pPr>
      <w:r>
        <w:rPr>
          <w:rFonts w:cs="Arial"/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21B7" w14:paraId="237A02B4" w14:textId="77777777" w:rsidTr="007801B4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6AA3A83C" w14:textId="77777777" w:rsidR="00A8179C" w:rsidRPr="00F174E6" w:rsidRDefault="00B265ED" w:rsidP="00F174E6">
            <w:pPr>
              <w:spacing w:line="240" w:lineRule="auto"/>
              <w:jc w:val="left"/>
              <w:rPr>
                <w:rFonts w:cs="Arial"/>
                <w:b/>
                <w:lang w:val="ru-RU"/>
              </w:rPr>
            </w:pPr>
            <w:r w:rsidRPr="00F174E6">
              <w:rPr>
                <w:rFonts w:cs="Arial"/>
                <w:b/>
                <w:lang w:val="ru-RU"/>
              </w:rPr>
              <w:lastRenderedPageBreak/>
              <w:t>Общ</w:t>
            </w:r>
            <w:r>
              <w:rPr>
                <w:rFonts w:cs="Arial"/>
                <w:b/>
                <w:lang w:val="ru-RU"/>
              </w:rPr>
              <w:t>ая</w:t>
            </w:r>
            <w:r w:rsidRPr="00F174E6">
              <w:rPr>
                <w:rFonts w:cs="Arial"/>
                <w:b/>
                <w:lang w:val="ru-RU"/>
              </w:rPr>
              <w:t xml:space="preserve"> </w:t>
            </w:r>
            <w:r>
              <w:rPr>
                <w:rFonts w:cs="Arial"/>
                <w:b/>
                <w:lang w:val="ru-RU"/>
              </w:rPr>
              <w:t>информация</w:t>
            </w:r>
            <w:r w:rsidRPr="00F174E6">
              <w:rPr>
                <w:rFonts w:cs="Arial"/>
                <w:b/>
                <w:lang w:val="ru-RU"/>
              </w:rPr>
              <w:t>:</w:t>
            </w:r>
          </w:p>
        </w:tc>
      </w:tr>
      <w:tr w:rsidR="00C921B7" w14:paraId="3E0C9773" w14:textId="77777777" w:rsidTr="007801B4">
        <w:trPr>
          <w:trHeight w:val="397"/>
        </w:trPr>
        <w:tc>
          <w:tcPr>
            <w:tcW w:w="4675" w:type="dxa"/>
            <w:vAlign w:val="center"/>
          </w:tcPr>
          <w:p w14:paraId="1AC6855D" w14:textId="77777777" w:rsidR="00A8179C" w:rsidRPr="00174C52" w:rsidRDefault="00B265ED" w:rsidP="007801B4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О компании</w:t>
            </w:r>
          </w:p>
        </w:tc>
        <w:tc>
          <w:tcPr>
            <w:tcW w:w="4675" w:type="dxa"/>
            <w:vAlign w:val="center"/>
          </w:tcPr>
          <w:p w14:paraId="7428031E" w14:textId="77777777" w:rsidR="00A8179C" w:rsidRPr="00BB6749" w:rsidRDefault="00B265ED" w:rsidP="00F174E6">
            <w:pPr>
              <w:spacing w:line="240" w:lineRule="auto"/>
              <w:ind w:left="36"/>
              <w:jc w:val="left"/>
              <w:rPr>
                <w:rFonts w:asciiTheme="minorHAnsi" w:hAnsiTheme="minorHAnsi"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7AC287A5" w14:textId="77777777" w:rsidTr="007801B4">
        <w:trPr>
          <w:trHeight w:val="397"/>
        </w:trPr>
        <w:tc>
          <w:tcPr>
            <w:tcW w:w="4675" w:type="dxa"/>
            <w:vAlign w:val="center"/>
          </w:tcPr>
          <w:p w14:paraId="041AF2DE" w14:textId="77777777" w:rsidR="00A8179C" w:rsidRPr="00174C52" w:rsidRDefault="00B265ED" w:rsidP="007801B4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 xml:space="preserve">О </w:t>
            </w:r>
            <w:r>
              <w:rPr>
                <w:rFonts w:cs="Arial"/>
                <w:lang w:val="ru-RU"/>
              </w:rPr>
              <w:t>системе</w:t>
            </w:r>
          </w:p>
        </w:tc>
        <w:tc>
          <w:tcPr>
            <w:tcW w:w="4675" w:type="dxa"/>
            <w:vAlign w:val="center"/>
          </w:tcPr>
          <w:p w14:paraId="18E3EB31" w14:textId="21F75734" w:rsidR="00A8179C" w:rsidRPr="00BB6749" w:rsidRDefault="00B265ED" w:rsidP="00BB6749">
            <w:pPr>
              <w:spacing w:line="240" w:lineRule="auto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4ABB8EE9" w14:textId="77777777" w:rsidTr="00077316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13DAC4C6" w14:textId="77777777" w:rsidR="00536DC4" w:rsidRPr="00202A62" w:rsidRDefault="00B265ED" w:rsidP="00077316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cs="Arial"/>
                <w:b/>
                <w:lang w:val="ru-RU"/>
              </w:rPr>
            </w:pPr>
            <w:r w:rsidRPr="00202A62">
              <w:rPr>
                <w:rFonts w:cs="Arial"/>
                <w:b/>
                <w:lang w:val="ru-RU"/>
              </w:rPr>
              <w:t>Функциональные требования:</w:t>
            </w:r>
          </w:p>
        </w:tc>
      </w:tr>
      <w:tr w:rsidR="00C921B7" w14:paraId="6FD59076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18665637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Основные модули</w:t>
            </w:r>
          </w:p>
        </w:tc>
        <w:tc>
          <w:tcPr>
            <w:tcW w:w="4675" w:type="dxa"/>
            <w:vAlign w:val="center"/>
          </w:tcPr>
          <w:p w14:paraId="29064018" w14:textId="28D92282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7C16C414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6F140476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Дополнительные модули</w:t>
            </w:r>
          </w:p>
        </w:tc>
        <w:tc>
          <w:tcPr>
            <w:tcW w:w="4675" w:type="dxa"/>
            <w:vAlign w:val="center"/>
          </w:tcPr>
          <w:p w14:paraId="6DFC1DF9" w14:textId="2D0DAD0B" w:rsidR="00146B01" w:rsidRPr="00BB6749" w:rsidRDefault="00B265ED" w:rsidP="00E0532C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27659344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106D1F64" w14:textId="77777777" w:rsidR="00101D5A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Локализация функционала</w:t>
            </w:r>
          </w:p>
        </w:tc>
        <w:tc>
          <w:tcPr>
            <w:tcW w:w="4675" w:type="dxa"/>
            <w:vAlign w:val="center"/>
          </w:tcPr>
          <w:p w14:paraId="4559F700" w14:textId="00B45458" w:rsidR="00101D5A" w:rsidRPr="00BB6749" w:rsidRDefault="00B265ED" w:rsidP="00E0532C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7363878A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7ECF707D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Составление отчетов</w:t>
            </w:r>
          </w:p>
        </w:tc>
        <w:tc>
          <w:tcPr>
            <w:tcW w:w="4675" w:type="dxa"/>
            <w:vAlign w:val="center"/>
          </w:tcPr>
          <w:p w14:paraId="771B74FA" w14:textId="2114632D" w:rsidR="00146B01" w:rsidRPr="00BB6749" w:rsidRDefault="00B265ED" w:rsidP="00E0532C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407606F5" w14:textId="77777777" w:rsidTr="00077316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4C53A88D" w14:textId="77777777" w:rsidR="00202A62" w:rsidRPr="00202A62" w:rsidRDefault="00B265ED" w:rsidP="000773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lang w:val="ru-RU"/>
              </w:rPr>
            </w:pPr>
            <w:r w:rsidRPr="00202A62">
              <w:rPr>
                <w:rFonts w:cs="Arial"/>
                <w:b/>
                <w:lang w:val="ru-RU"/>
              </w:rPr>
              <w:t>Нефункциональные требования:</w:t>
            </w:r>
          </w:p>
        </w:tc>
      </w:tr>
      <w:tr w:rsidR="00C921B7" w14:paraId="3C901575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0AF5C7C3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Язык интерфейса</w:t>
            </w:r>
          </w:p>
        </w:tc>
        <w:tc>
          <w:tcPr>
            <w:tcW w:w="4675" w:type="dxa"/>
            <w:vAlign w:val="center"/>
          </w:tcPr>
          <w:p w14:paraId="11FD46C1" w14:textId="262D7976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315D5CFE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7E93FDF2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Безопасность</w:t>
            </w:r>
            <w:r>
              <w:rPr>
                <w:rFonts w:cs="Arial"/>
                <w:lang w:val="ru-RU"/>
              </w:rPr>
              <w:t xml:space="preserve"> системы</w:t>
            </w:r>
          </w:p>
        </w:tc>
        <w:tc>
          <w:tcPr>
            <w:tcW w:w="4675" w:type="dxa"/>
            <w:vAlign w:val="center"/>
          </w:tcPr>
          <w:p w14:paraId="0E8221F5" w14:textId="3999671E" w:rsidR="00146B01" w:rsidRPr="00BB6749" w:rsidRDefault="00B265ED" w:rsidP="00D45DD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067D7C9E" w14:textId="77777777" w:rsidTr="00F174E6">
        <w:trPr>
          <w:trHeight w:val="397"/>
        </w:trPr>
        <w:tc>
          <w:tcPr>
            <w:tcW w:w="4675" w:type="dxa"/>
            <w:vAlign w:val="center"/>
          </w:tcPr>
          <w:p w14:paraId="65C53D76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Масштабирование</w:t>
            </w:r>
            <w:r>
              <w:rPr>
                <w:rFonts w:cs="Arial"/>
                <w:lang w:val="ru-RU"/>
              </w:rPr>
              <w:t xml:space="preserve"> системы</w:t>
            </w:r>
          </w:p>
        </w:tc>
        <w:tc>
          <w:tcPr>
            <w:tcW w:w="4675" w:type="dxa"/>
            <w:vAlign w:val="center"/>
          </w:tcPr>
          <w:p w14:paraId="5AD3B2C1" w14:textId="4D15B16B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21807EFA" w14:textId="77777777" w:rsidTr="00077316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17227F76" w14:textId="77777777" w:rsidR="00202A62" w:rsidRPr="00202A62" w:rsidRDefault="00B265ED" w:rsidP="000773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lang w:val="ru-RU"/>
              </w:rPr>
            </w:pPr>
            <w:r w:rsidRPr="00202A62">
              <w:rPr>
                <w:rFonts w:cs="Arial"/>
                <w:b/>
                <w:lang w:val="ru-RU"/>
              </w:rPr>
              <w:t>Технические требования:</w:t>
            </w:r>
          </w:p>
        </w:tc>
      </w:tr>
      <w:tr w:rsidR="00C921B7" w14:paraId="550DF515" w14:textId="77777777" w:rsidTr="00A8179C">
        <w:trPr>
          <w:trHeight w:val="397"/>
        </w:trPr>
        <w:tc>
          <w:tcPr>
            <w:tcW w:w="4675" w:type="dxa"/>
            <w:vAlign w:val="center"/>
          </w:tcPr>
          <w:p w14:paraId="5993FDA2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Тип программного решения</w:t>
            </w:r>
          </w:p>
        </w:tc>
        <w:tc>
          <w:tcPr>
            <w:tcW w:w="4675" w:type="dxa"/>
            <w:vAlign w:val="center"/>
          </w:tcPr>
          <w:p w14:paraId="1D760E43" w14:textId="54442AFD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668BC0B5" w14:textId="77777777" w:rsidTr="00A8179C">
        <w:trPr>
          <w:trHeight w:val="397"/>
        </w:trPr>
        <w:tc>
          <w:tcPr>
            <w:tcW w:w="4675" w:type="dxa"/>
            <w:vAlign w:val="center"/>
          </w:tcPr>
          <w:p w14:paraId="1380112E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Тип программной инфраструктуры</w:t>
            </w:r>
          </w:p>
        </w:tc>
        <w:tc>
          <w:tcPr>
            <w:tcW w:w="4675" w:type="dxa"/>
            <w:vAlign w:val="center"/>
          </w:tcPr>
          <w:p w14:paraId="331FD06D" w14:textId="563212EF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45D8CC3C" w14:textId="77777777" w:rsidTr="00A8179C">
        <w:trPr>
          <w:trHeight w:val="397"/>
        </w:trPr>
        <w:tc>
          <w:tcPr>
            <w:tcW w:w="4675" w:type="dxa"/>
            <w:vAlign w:val="center"/>
          </w:tcPr>
          <w:p w14:paraId="1A6CDB2A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Платформа программного решения</w:t>
            </w:r>
          </w:p>
        </w:tc>
        <w:tc>
          <w:tcPr>
            <w:tcW w:w="4675" w:type="dxa"/>
            <w:vAlign w:val="center"/>
          </w:tcPr>
          <w:p w14:paraId="5D2093F3" w14:textId="5A0D51A9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1C947CD0" w14:textId="77777777" w:rsidTr="00A8179C">
        <w:trPr>
          <w:trHeight w:val="397"/>
        </w:trPr>
        <w:tc>
          <w:tcPr>
            <w:tcW w:w="4675" w:type="dxa"/>
            <w:vAlign w:val="center"/>
          </w:tcPr>
          <w:p w14:paraId="291FF669" w14:textId="77777777" w:rsidR="00146B01" w:rsidRPr="00174C52" w:rsidRDefault="00B265ED" w:rsidP="0007731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Интеграция с внешними системами</w:t>
            </w:r>
          </w:p>
        </w:tc>
        <w:tc>
          <w:tcPr>
            <w:tcW w:w="4675" w:type="dxa"/>
            <w:vAlign w:val="center"/>
          </w:tcPr>
          <w:p w14:paraId="4A3CE11A" w14:textId="4C029D61" w:rsidR="00146B01" w:rsidRPr="00BB6749" w:rsidRDefault="00B265ED" w:rsidP="00F174E6">
            <w:pPr>
              <w:spacing w:line="240" w:lineRule="auto"/>
              <w:ind w:left="36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C921B7" w14:paraId="118FEC6E" w14:textId="77777777" w:rsidTr="00077316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0784ED4A" w14:textId="77777777" w:rsidR="00202A62" w:rsidRPr="00202A62" w:rsidRDefault="00B265ED" w:rsidP="000773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lang w:val="ru-RU"/>
              </w:rPr>
            </w:pPr>
            <w:r w:rsidRPr="00202A62">
              <w:rPr>
                <w:rFonts w:cs="Arial"/>
                <w:b/>
                <w:lang w:val="ru-RU"/>
              </w:rPr>
              <w:t>Требования к лицензированию:</w:t>
            </w:r>
          </w:p>
        </w:tc>
      </w:tr>
      <w:tr w:rsidR="00C921B7" w14:paraId="5B8274EE" w14:textId="77777777" w:rsidTr="0029410E">
        <w:trPr>
          <w:trHeight w:val="397"/>
        </w:trPr>
        <w:tc>
          <w:tcPr>
            <w:tcW w:w="4675" w:type="dxa"/>
            <w:vAlign w:val="center"/>
          </w:tcPr>
          <w:p w14:paraId="596DE272" w14:textId="77777777" w:rsidR="00174C52" w:rsidRPr="00174C52" w:rsidRDefault="00B265ED" w:rsidP="00D45DD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</w:t>
            </w:r>
            <w:r>
              <w:rPr>
                <w:rFonts w:cs="Arial"/>
                <w:lang w:val="ru-RU"/>
              </w:rPr>
              <w:t>ицензи</w:t>
            </w:r>
            <w:r>
              <w:rPr>
                <w:rFonts w:cs="Arial"/>
                <w:lang w:val="ru-RU"/>
              </w:rPr>
              <w:t>и (Категория 1)</w:t>
            </w:r>
          </w:p>
        </w:tc>
        <w:tc>
          <w:tcPr>
            <w:tcW w:w="4675" w:type="dxa"/>
            <w:vAlign w:val="center"/>
          </w:tcPr>
          <w:p w14:paraId="679508E0" w14:textId="1B5C7C0A" w:rsidR="00174C52" w:rsidRPr="00BB6749" w:rsidRDefault="00B265ED" w:rsidP="00D45DD6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6735CEEB" w14:textId="77777777" w:rsidTr="0029410E">
        <w:trPr>
          <w:trHeight w:val="397"/>
        </w:trPr>
        <w:tc>
          <w:tcPr>
            <w:tcW w:w="4675" w:type="dxa"/>
            <w:vAlign w:val="center"/>
          </w:tcPr>
          <w:p w14:paraId="36CCBC75" w14:textId="77777777" w:rsidR="00174C52" w:rsidRPr="00174C52" w:rsidRDefault="00B265ED" w:rsidP="00D45DD6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Лицензии (Категория 2)</w:t>
            </w:r>
          </w:p>
        </w:tc>
        <w:tc>
          <w:tcPr>
            <w:tcW w:w="4675" w:type="dxa"/>
            <w:vAlign w:val="center"/>
          </w:tcPr>
          <w:p w14:paraId="6766A0DB" w14:textId="460F5164" w:rsidR="00174C52" w:rsidRPr="00BB6749" w:rsidRDefault="00B265ED" w:rsidP="0029410E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1442FED3" w14:textId="77777777" w:rsidTr="00077316">
        <w:trPr>
          <w:trHeight w:val="567"/>
        </w:trPr>
        <w:tc>
          <w:tcPr>
            <w:tcW w:w="9350" w:type="dxa"/>
            <w:gridSpan w:val="2"/>
            <w:shd w:val="clear" w:color="auto" w:fill="E7E6E6" w:themeFill="background2"/>
            <w:vAlign w:val="center"/>
          </w:tcPr>
          <w:p w14:paraId="164FF3A7" w14:textId="77777777" w:rsidR="00202A62" w:rsidRPr="00202A62" w:rsidRDefault="00B265ED" w:rsidP="0007731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rFonts w:cs="Arial"/>
                <w:b/>
                <w:lang w:val="ru-RU"/>
              </w:rPr>
            </w:pPr>
            <w:r w:rsidRPr="00202A62">
              <w:rPr>
                <w:rFonts w:cs="Arial"/>
                <w:b/>
                <w:lang w:val="ru-RU"/>
              </w:rPr>
              <w:t xml:space="preserve">Требования к </w:t>
            </w:r>
            <w:r>
              <w:rPr>
                <w:rFonts w:cs="Arial"/>
                <w:b/>
                <w:lang w:val="ru-RU"/>
              </w:rPr>
              <w:t xml:space="preserve">управлению </w:t>
            </w:r>
            <w:r w:rsidRPr="00202A62">
              <w:rPr>
                <w:rFonts w:cs="Arial"/>
                <w:b/>
                <w:lang w:val="ru-RU"/>
              </w:rPr>
              <w:t>проект</w:t>
            </w:r>
            <w:r>
              <w:rPr>
                <w:rFonts w:cs="Arial"/>
                <w:b/>
                <w:lang w:val="ru-RU"/>
              </w:rPr>
              <w:t>ом</w:t>
            </w:r>
            <w:r w:rsidRPr="00202A62">
              <w:rPr>
                <w:rFonts w:cs="Arial"/>
                <w:b/>
                <w:lang w:val="ru-RU"/>
              </w:rPr>
              <w:t>:</w:t>
            </w:r>
          </w:p>
        </w:tc>
      </w:tr>
      <w:tr w:rsidR="00C921B7" w14:paraId="5BA27309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69369E1F" w14:textId="77777777" w:rsidR="00101D5A" w:rsidRPr="00174C52" w:rsidRDefault="00B265ED" w:rsidP="00101D5A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Демо версия</w:t>
            </w:r>
          </w:p>
        </w:tc>
        <w:tc>
          <w:tcPr>
            <w:tcW w:w="4675" w:type="dxa"/>
            <w:vAlign w:val="center"/>
          </w:tcPr>
          <w:p w14:paraId="6F5CF150" w14:textId="54B2474A" w:rsidR="00101D5A" w:rsidRPr="00BB6749" w:rsidRDefault="00B265ED" w:rsidP="00101D5A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324859F7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02240C8C" w14:textId="77777777" w:rsidR="00101D5A" w:rsidRPr="00174C52" w:rsidRDefault="00B265ED" w:rsidP="00101D5A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Внедрение</w:t>
            </w:r>
          </w:p>
        </w:tc>
        <w:tc>
          <w:tcPr>
            <w:tcW w:w="4675" w:type="dxa"/>
            <w:vAlign w:val="center"/>
          </w:tcPr>
          <w:p w14:paraId="3C01F608" w14:textId="5665B32E" w:rsidR="00101D5A" w:rsidRPr="00BB6749" w:rsidRDefault="00B265ED" w:rsidP="00101D5A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30145859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1CB02708" w14:textId="77777777" w:rsidR="00101D5A" w:rsidRPr="00174C52" w:rsidRDefault="00B265ED" w:rsidP="00101D5A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Запуск и Тренинг</w:t>
            </w:r>
          </w:p>
        </w:tc>
        <w:tc>
          <w:tcPr>
            <w:tcW w:w="4675" w:type="dxa"/>
            <w:vAlign w:val="center"/>
          </w:tcPr>
          <w:p w14:paraId="2CD630A1" w14:textId="1697C8A0" w:rsidR="00101D5A" w:rsidRPr="00BB6749" w:rsidRDefault="00B265ED" w:rsidP="00101D5A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3555BE94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178E093A" w14:textId="77777777" w:rsidR="00101D5A" w:rsidRPr="00174C52" w:rsidRDefault="00B265ED" w:rsidP="00101D5A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Поддержка</w:t>
            </w:r>
          </w:p>
        </w:tc>
        <w:tc>
          <w:tcPr>
            <w:tcW w:w="4675" w:type="dxa"/>
            <w:vAlign w:val="center"/>
          </w:tcPr>
          <w:p w14:paraId="3F04C711" w14:textId="57F85E97" w:rsidR="00101D5A" w:rsidRPr="00BB6749" w:rsidRDefault="00B265ED" w:rsidP="00101D5A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3E658561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357D00B8" w14:textId="77777777" w:rsidR="00101D5A" w:rsidRPr="00174C52" w:rsidRDefault="00B265ED" w:rsidP="00101D5A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 w:rsidRPr="00174C52">
              <w:rPr>
                <w:rFonts w:cs="Arial"/>
                <w:lang w:val="ru-RU"/>
              </w:rPr>
              <w:t>Местная команда разработчиков / консу</w:t>
            </w:r>
            <w:r>
              <w:rPr>
                <w:rFonts w:cs="Arial"/>
                <w:lang w:val="ru-RU"/>
              </w:rPr>
              <w:t>л</w:t>
            </w:r>
            <w:r w:rsidRPr="00174C52">
              <w:rPr>
                <w:rFonts w:cs="Arial"/>
                <w:lang w:val="ru-RU"/>
              </w:rPr>
              <w:t>ьтантов в Тбилиси</w:t>
            </w:r>
          </w:p>
        </w:tc>
        <w:tc>
          <w:tcPr>
            <w:tcW w:w="4675" w:type="dxa"/>
            <w:vAlign w:val="center"/>
          </w:tcPr>
          <w:p w14:paraId="17915B3A" w14:textId="6E51B718" w:rsidR="00101D5A" w:rsidRPr="00BB6749" w:rsidRDefault="00B265ED" w:rsidP="00101D5A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  <w:tr w:rsidR="00C921B7" w14:paraId="2DC46D98" w14:textId="77777777" w:rsidTr="00077316">
        <w:trPr>
          <w:trHeight w:val="397"/>
        </w:trPr>
        <w:tc>
          <w:tcPr>
            <w:tcW w:w="4675" w:type="dxa"/>
            <w:vAlign w:val="center"/>
          </w:tcPr>
          <w:p w14:paraId="57BAB4C0" w14:textId="77777777" w:rsidR="00101D5A" w:rsidRPr="00174C52" w:rsidRDefault="00B265ED" w:rsidP="00101D5A">
            <w:pPr>
              <w:pStyle w:val="ListParagraph"/>
              <w:numPr>
                <w:ilvl w:val="1"/>
                <w:numId w:val="2"/>
              </w:numPr>
              <w:spacing w:line="240" w:lineRule="auto"/>
              <w:ind w:left="567" w:hanging="567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Комментарии</w:t>
            </w:r>
          </w:p>
        </w:tc>
        <w:tc>
          <w:tcPr>
            <w:tcW w:w="4675" w:type="dxa"/>
            <w:vAlign w:val="center"/>
          </w:tcPr>
          <w:p w14:paraId="30B513C6" w14:textId="4FEA17AB" w:rsidR="00101D5A" w:rsidRPr="00452E4E" w:rsidRDefault="00B265ED" w:rsidP="00101D5A">
            <w:pPr>
              <w:spacing w:line="240" w:lineRule="auto"/>
              <w:ind w:left="36"/>
              <w:jc w:val="left"/>
              <w:rPr>
                <w:rFonts w:cs="Arial"/>
                <w:i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63AD31D0" w14:textId="77777777" w:rsidR="00146B01" w:rsidRPr="00452E4E" w:rsidRDefault="00B265ED" w:rsidP="00536DC4">
      <w:pPr>
        <w:spacing w:after="0" w:line="240" w:lineRule="auto"/>
        <w:jc w:val="left"/>
        <w:rPr>
          <w:rFonts w:cs="Arial"/>
        </w:rPr>
      </w:pPr>
    </w:p>
    <w:sectPr w:rsidR="00146B01" w:rsidRPr="00452E4E" w:rsidSect="00101D5A">
      <w:footerReference w:type="default" r:id="rId11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763D" w14:textId="77777777" w:rsidR="00B265ED" w:rsidRDefault="00B265ED">
      <w:pPr>
        <w:spacing w:after="0" w:line="240" w:lineRule="auto"/>
      </w:pPr>
      <w:r>
        <w:separator/>
      </w:r>
    </w:p>
  </w:endnote>
  <w:endnote w:type="continuationSeparator" w:id="0">
    <w:p w14:paraId="28CC6370" w14:textId="77777777" w:rsidR="00B265ED" w:rsidRDefault="00B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125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9FB9B5" w14:textId="77777777" w:rsidR="00A8179C" w:rsidRDefault="00B26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41951" w14:textId="77777777" w:rsidR="00A8179C" w:rsidRDefault="00B26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09F3" w14:textId="77777777" w:rsidR="00B265ED" w:rsidRDefault="00B265ED">
      <w:pPr>
        <w:spacing w:after="0" w:line="240" w:lineRule="auto"/>
      </w:pPr>
      <w:r>
        <w:separator/>
      </w:r>
    </w:p>
  </w:footnote>
  <w:footnote w:type="continuationSeparator" w:id="0">
    <w:p w14:paraId="23F954AF" w14:textId="77777777" w:rsidR="00B265ED" w:rsidRDefault="00B26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85"/>
    <w:multiLevelType w:val="multilevel"/>
    <w:tmpl w:val="F800C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3B40D9"/>
    <w:multiLevelType w:val="multilevel"/>
    <w:tmpl w:val="F800C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F0175"/>
    <w:multiLevelType w:val="hybridMultilevel"/>
    <w:tmpl w:val="6A42D6A0"/>
    <w:lvl w:ilvl="0" w:tplc="EFD0828A">
      <w:start w:val="1"/>
      <w:numFmt w:val="decimal"/>
      <w:lvlText w:val="%1."/>
      <w:lvlJc w:val="left"/>
      <w:pPr>
        <w:ind w:left="720" w:hanging="360"/>
      </w:pPr>
    </w:lvl>
    <w:lvl w:ilvl="1" w:tplc="909C2F34" w:tentative="1">
      <w:start w:val="1"/>
      <w:numFmt w:val="lowerLetter"/>
      <w:lvlText w:val="%2."/>
      <w:lvlJc w:val="left"/>
      <w:pPr>
        <w:ind w:left="1440" w:hanging="360"/>
      </w:pPr>
    </w:lvl>
    <w:lvl w:ilvl="2" w:tplc="59F68BDA" w:tentative="1">
      <w:start w:val="1"/>
      <w:numFmt w:val="lowerRoman"/>
      <w:lvlText w:val="%3."/>
      <w:lvlJc w:val="right"/>
      <w:pPr>
        <w:ind w:left="2160" w:hanging="180"/>
      </w:pPr>
    </w:lvl>
    <w:lvl w:ilvl="3" w:tplc="B10E19E0" w:tentative="1">
      <w:start w:val="1"/>
      <w:numFmt w:val="decimal"/>
      <w:lvlText w:val="%4."/>
      <w:lvlJc w:val="left"/>
      <w:pPr>
        <w:ind w:left="2880" w:hanging="360"/>
      </w:pPr>
    </w:lvl>
    <w:lvl w:ilvl="4" w:tplc="E9A85EB8" w:tentative="1">
      <w:start w:val="1"/>
      <w:numFmt w:val="lowerLetter"/>
      <w:lvlText w:val="%5."/>
      <w:lvlJc w:val="left"/>
      <w:pPr>
        <w:ind w:left="3600" w:hanging="360"/>
      </w:pPr>
    </w:lvl>
    <w:lvl w:ilvl="5" w:tplc="21A64498" w:tentative="1">
      <w:start w:val="1"/>
      <w:numFmt w:val="lowerRoman"/>
      <w:lvlText w:val="%6."/>
      <w:lvlJc w:val="right"/>
      <w:pPr>
        <w:ind w:left="4320" w:hanging="180"/>
      </w:pPr>
    </w:lvl>
    <w:lvl w:ilvl="6" w:tplc="C81445A6" w:tentative="1">
      <w:start w:val="1"/>
      <w:numFmt w:val="decimal"/>
      <w:lvlText w:val="%7."/>
      <w:lvlJc w:val="left"/>
      <w:pPr>
        <w:ind w:left="5040" w:hanging="360"/>
      </w:pPr>
    </w:lvl>
    <w:lvl w:ilvl="7" w:tplc="5C8A867A" w:tentative="1">
      <w:start w:val="1"/>
      <w:numFmt w:val="lowerLetter"/>
      <w:lvlText w:val="%8."/>
      <w:lvlJc w:val="left"/>
      <w:pPr>
        <w:ind w:left="5760" w:hanging="360"/>
      </w:pPr>
    </w:lvl>
    <w:lvl w:ilvl="8" w:tplc="7158C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D41A9"/>
    <w:multiLevelType w:val="multilevel"/>
    <w:tmpl w:val="F800C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B7"/>
    <w:rsid w:val="007259C4"/>
    <w:rsid w:val="00B265ED"/>
    <w:rsid w:val="00C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E9400"/>
  <w15:docId w15:val="{F32E9704-FF84-4F6B-8274-B3EEF584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DC"/>
    <w:pPr>
      <w:spacing w:line="360" w:lineRule="auto"/>
      <w:jc w:val="both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7F5F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7F5F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14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8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9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VVDU5HPDTQC2-100-6722</_dlc_DocId>
    <_dlc_DocIdUrl xmlns="a5444ea2-90b0-4ece-a612-f39e0dd9a22f">
      <Url>https://docflow.socar.ge/dms/servicesapp/_layouts/15/DocIdRedir.aspx?ID=VVDU5HPDTQC2-100-6722</Url>
      <Description>VVDU5HPDTQC2-100-6722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15DEB583C6C943A948D69F1B3B1B78" ma:contentTypeVersion="0" ma:contentTypeDescription="Создание документа." ma:contentTypeScope="" ma:versionID="cca0a031b75da6d9232f47a07d653e89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C72C4-AD6C-41C4-905D-8411AB0387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EC8EED-8D84-4EC6-9139-32C7DC7BFB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C77D0-9137-4A76-9390-85D02707B2D0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1829ACC3-418E-4F6E-BAD5-C0765A5BD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Socar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Teymur Valiyev</dc:creator>
  <cp:lastModifiedBy>Giorgi Kvanchakhadze</cp:lastModifiedBy>
  <cp:revision>3</cp:revision>
  <dcterms:created xsi:type="dcterms:W3CDTF">2021-07-26T10:43:00Z</dcterms:created>
  <dcterms:modified xsi:type="dcterms:W3CDTF">2021-08-23T10:38:00Z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0x0101008015DEB583C6C943A948D69F1B3B1B78</vt:lpwstr>
  </property>
  <property fmtid="{D5CDD505-2E9C-101B-9397-08002B2CF9AE}" pid="3" name="_dlc_DocIdItemGuid">
    <vt:lpwstr>1f27d822-6c71-4f09-aedf-bf63211b1e26</vt:lpwstr>
  </property>
</Properties>
</file>